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444D8F" w:rsidRPr="00444D8F" w:rsidTr="00F862D6">
        <w:tc>
          <w:tcPr>
            <w:tcW w:w="1020" w:type="dxa"/>
          </w:tcPr>
          <w:p w:rsidR="00F64786" w:rsidRPr="00444D8F" w:rsidRDefault="00764595" w:rsidP="0077673A">
            <w:r w:rsidRPr="00444D8F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096AC3" wp14:editId="43519E1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Pr="00444D8F" w:rsidRDefault="00F64786" w:rsidP="0077673A"/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596C7E"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64595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 w:val="restart"/>
          </w:tcPr>
          <w:p w:rsidR="00596C7E" w:rsidRPr="00444D8F" w:rsidRDefault="00596C7E" w:rsidP="00596C7E">
            <w:pPr>
              <w:rPr>
                <w:rStyle w:val="Potovnadresa"/>
              </w:rPr>
            </w:pPr>
          </w:p>
          <w:p w:rsidR="00F862D6" w:rsidRPr="00444D8F" w:rsidRDefault="00F862D6" w:rsidP="00596C7E">
            <w:pPr>
              <w:rPr>
                <w:rStyle w:val="Potovnadresa"/>
              </w:rPr>
            </w:pPr>
          </w:p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Naše zn.</w:t>
            </w:r>
          </w:p>
        </w:tc>
        <w:tc>
          <w:tcPr>
            <w:tcW w:w="2552" w:type="dxa"/>
          </w:tcPr>
          <w:p w:rsidR="00F862D6" w:rsidRPr="00444D8F" w:rsidRDefault="00C065FC" w:rsidP="00081A76">
            <w:r>
              <w:rPr>
                <w:rFonts w:ascii="Helvetica" w:hAnsi="Helvetica"/>
              </w:rPr>
              <w:t>786</w:t>
            </w:r>
            <w:r w:rsidR="00893F7C" w:rsidRPr="00444D8F">
              <w:rPr>
                <w:rFonts w:ascii="Helvetica" w:hAnsi="Helvetica"/>
              </w:rPr>
              <w:t>/20</w:t>
            </w:r>
            <w:r w:rsidR="00081A76" w:rsidRPr="00444D8F">
              <w:rPr>
                <w:rFonts w:ascii="Helvetica" w:hAnsi="Helvetica"/>
              </w:rPr>
              <w:t>20</w:t>
            </w:r>
            <w:r w:rsidR="00893F7C" w:rsidRPr="00444D8F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C23FA2" w:rsidRDefault="00F862D6" w:rsidP="0077673A">
            <w:r w:rsidRPr="00C23FA2">
              <w:t>Listů/příloh</w:t>
            </w:r>
          </w:p>
        </w:tc>
        <w:tc>
          <w:tcPr>
            <w:tcW w:w="2552" w:type="dxa"/>
          </w:tcPr>
          <w:p w:rsidR="00F862D6" w:rsidRPr="00C23FA2" w:rsidRDefault="00BB1DB1" w:rsidP="00CC1E2B">
            <w:r>
              <w:t>1</w:t>
            </w:r>
            <w:r w:rsidR="00893F7C" w:rsidRPr="00C23FA2">
              <w:t>/1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>
            <w:pPr>
              <w:rPr>
                <w:noProof/>
              </w:rPr>
            </w:pPr>
          </w:p>
        </w:tc>
      </w:tr>
      <w:tr w:rsidR="00444D8F" w:rsidRPr="00444D8F" w:rsidTr="00B23CA3">
        <w:trPr>
          <w:trHeight w:val="77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7673A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Vyřizuje</w:t>
            </w:r>
          </w:p>
        </w:tc>
        <w:tc>
          <w:tcPr>
            <w:tcW w:w="2552" w:type="dxa"/>
          </w:tcPr>
          <w:p w:rsidR="00F862D6" w:rsidRPr="00444D8F" w:rsidRDefault="00AF6A8C" w:rsidP="00FE3455">
            <w:r w:rsidRPr="00444D8F">
              <w:t>JUDr. Jaroslav Klimeš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  <w:vMerge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Mobil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722 819 305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E-mail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KlimesJa@szdc.cz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>
            <w:r w:rsidRPr="00444D8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444D8F" w:rsidRDefault="009A7568" w:rsidP="009A7568">
            <w:r w:rsidRPr="00444D8F">
              <w:fldChar w:fldCharType="begin"/>
            </w:r>
            <w:r w:rsidRPr="00444D8F">
              <w:instrText xml:space="preserve"> DATE  \@ "d. MMMM yyyy"  \* MERGEFORMAT </w:instrText>
            </w:r>
            <w:r w:rsidRPr="00444D8F">
              <w:fldChar w:fldCharType="separate"/>
            </w:r>
            <w:r w:rsidR="002E44E8">
              <w:rPr>
                <w:noProof/>
              </w:rPr>
              <w:t>28. ledna 2020</w:t>
            </w:r>
            <w:r w:rsidRPr="00444D8F">
              <w:fldChar w:fldCharType="end"/>
            </w:r>
            <w:r w:rsidRPr="00444D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F64786" w:rsidRPr="00444D8F" w:rsidRDefault="00F64786" w:rsidP="0077673A"/>
        </w:tc>
        <w:tc>
          <w:tcPr>
            <w:tcW w:w="2552" w:type="dxa"/>
          </w:tcPr>
          <w:p w:rsidR="00F64786" w:rsidRPr="00444D8F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B45E9E">
        <w:trPr>
          <w:trHeight w:val="794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F310F8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</w:tcPr>
          <w:p w:rsidR="00F862D6" w:rsidRPr="00444D8F" w:rsidRDefault="00F862D6" w:rsidP="0077673A"/>
        </w:tc>
      </w:tr>
    </w:tbl>
    <w:p w:rsidR="00CB7B5A" w:rsidRPr="00444D8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Věc: </w:t>
      </w:r>
      <w:r w:rsidR="00AF6A8C" w:rsidRPr="00444D8F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444D8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změna/ doplnění zadávací dokumentace č. </w:t>
      </w:r>
      <w:r w:rsidR="00C065FC">
        <w:rPr>
          <w:rFonts w:eastAsia="Times New Roman" w:cs="Times New Roman"/>
          <w:lang w:eastAsia="cs-CZ"/>
        </w:rPr>
        <w:t>14</w:t>
      </w:r>
    </w:p>
    <w:p w:rsidR="00BD5319" w:rsidRPr="00444D8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</w:rPr>
        <w:t xml:space="preserve">ve smyslu </w:t>
      </w:r>
      <w:r w:rsidRPr="00444D8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444D8F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56200E" w:rsidRPr="009944DF" w:rsidRDefault="0056200E" w:rsidP="0056200E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  <w:r w:rsidRPr="009944DF">
        <w:rPr>
          <w:rFonts w:ascii="Verdana" w:hAnsi="Verdana"/>
          <w:i/>
          <w:iCs/>
          <w:sz w:val="16"/>
          <w:szCs w:val="16"/>
        </w:rPr>
        <w:t>Účinností zákona č. 367/2019 Sb., tj. od 1. 1. 2020 došlo ke zm</w:t>
      </w:r>
      <w:bookmarkStart w:id="1" w:name="_GoBack"/>
      <w:bookmarkEnd w:id="1"/>
      <w:r w:rsidRPr="009944DF">
        <w:rPr>
          <w:rFonts w:ascii="Verdana" w:hAnsi="Verdana"/>
          <w:i/>
          <w:iCs/>
          <w:sz w:val="16"/>
          <w:szCs w:val="16"/>
        </w:rPr>
        <w:t>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Pr="00444D8F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D1E13" w:rsidRPr="005D1E13" w:rsidRDefault="005D1E13" w:rsidP="005D1E1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5D1E13">
        <w:rPr>
          <w:rFonts w:ascii="Verdana" w:eastAsia="Calibri" w:hAnsi="Verdana" w:cs="Times New Roman"/>
          <w:b/>
          <w:lang w:eastAsia="cs-CZ"/>
        </w:rPr>
        <w:t>Dotaz č. 400:</w:t>
      </w:r>
      <w:r>
        <w:rPr>
          <w:rFonts w:ascii="Verdana" w:eastAsia="Calibri" w:hAnsi="Verdana" w:cs="Times New Roman"/>
          <w:b/>
          <w:lang w:eastAsia="cs-CZ"/>
        </w:rPr>
        <w:t xml:space="preserve"> </w:t>
      </w:r>
      <w:r w:rsidRPr="005D1E13">
        <w:rPr>
          <w:rFonts w:ascii="Verdana" w:eastAsia="Calibri" w:hAnsi="Verdana" w:cs="Times New Roman"/>
          <w:lang w:eastAsia="cs-CZ"/>
        </w:rPr>
        <w:t xml:space="preserve">Vzhledem k množství změn a výměně VV, kde nové PS a SO jsou zmatečně na přeskáčku a různě popisovány a přepisovány (někde uvedeno číslo dotazu, někde nic, někde více čísel dotazů, někde jiné číslo než pod jakým je dotazem), změny nejsou v samotném výkazu nijak označené, žádáme zadavatele o zaslání kompletní aktuální verze VV. Zároveň žádáme zadavatele o kompletní kontrolu vzorců jednotlivých PS a SO. Např. ve všech stavebních objektech žel. </w:t>
      </w:r>
      <w:proofErr w:type="gramStart"/>
      <w:r w:rsidRPr="005D1E13">
        <w:rPr>
          <w:rFonts w:ascii="Verdana" w:eastAsia="Calibri" w:hAnsi="Verdana" w:cs="Times New Roman"/>
          <w:lang w:eastAsia="cs-CZ"/>
        </w:rPr>
        <w:t>spodku</w:t>
      </w:r>
      <w:proofErr w:type="gramEnd"/>
      <w:r w:rsidRPr="005D1E13">
        <w:rPr>
          <w:rFonts w:ascii="Verdana" w:eastAsia="Calibri" w:hAnsi="Verdana" w:cs="Times New Roman"/>
          <w:lang w:eastAsia="cs-CZ"/>
        </w:rPr>
        <w:t xml:space="preserve"> jsou chyby jak v součtech za oddíl, tak v celkovém součtu za SO, kde je ze součtu vynechán celý oddíl. Tyto chyby jsou i v dalších SO. Vzhledem k uzavřené verzi (doplňujeme pouze jednotkové ceny), nemůžeme tyto chyby opravit.</w:t>
      </w:r>
    </w:p>
    <w:p w:rsidR="005D1E13" w:rsidRPr="005D1E13" w:rsidRDefault="005D1E13" w:rsidP="005D1E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5D1E13">
        <w:rPr>
          <w:rFonts w:ascii="Verdana" w:eastAsia="Calibri" w:hAnsi="Verdana" w:cs="Times New Roman"/>
          <w:lang w:eastAsia="cs-CZ"/>
        </w:rPr>
        <w:t>S těmito chybami není uchazeč schopen podat řádnou cenovou nabídku. Odpověď na dotaz č. 386 uvádí, že je vše řádně číslováno a opraveno, ale dle naší kontroly není.</w:t>
      </w:r>
    </w:p>
    <w:p w:rsidR="005D1E13" w:rsidRPr="005D1E13" w:rsidRDefault="005D1E13" w:rsidP="005D1E1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5D1E13" w:rsidRPr="005D1E13" w:rsidRDefault="005D1E13" w:rsidP="005D1E1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5D1E13">
        <w:rPr>
          <w:rFonts w:ascii="Verdana" w:eastAsia="Calibri" w:hAnsi="Verdana" w:cs="Times New Roman"/>
          <w:b/>
          <w:lang w:eastAsia="cs-CZ"/>
        </w:rPr>
        <w:t xml:space="preserve">Odpověď: </w:t>
      </w:r>
      <w:r w:rsidRPr="005D1E13">
        <w:rPr>
          <w:rFonts w:ascii="Verdana" w:eastAsia="Verdana" w:hAnsi="Verdana" w:cs="Times New Roman"/>
          <w:b/>
          <w:bCs/>
          <w:lang w:eastAsia="cs-CZ"/>
        </w:rPr>
        <w:t>Na základě podaných připomínek a dotazů nedošlo k zásadní změně technického řešení projektové dokumentace, úpravy v souhrnné a výkresové části  na základě dotazů byly řádně vyřešeny a popsány v předešlých odpovědích.</w:t>
      </w:r>
    </w:p>
    <w:p w:rsidR="005D1E13" w:rsidRPr="005D1E13" w:rsidRDefault="005D1E13" w:rsidP="005D1E1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:rsidR="005D1E13" w:rsidRPr="005D1E13" w:rsidRDefault="005E4CB2" w:rsidP="005D1E1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>
        <w:rPr>
          <w:rFonts w:ascii="Verdana" w:eastAsia="Calibri" w:hAnsi="Verdana" w:cs="Times New Roman"/>
          <w:b/>
          <w:lang w:eastAsia="cs-CZ"/>
        </w:rPr>
        <w:t>Zadavatel</w:t>
      </w:r>
      <w:r w:rsidR="005D1E13" w:rsidRPr="005D1E13">
        <w:rPr>
          <w:rFonts w:ascii="Verdana" w:eastAsia="Calibri" w:hAnsi="Verdana" w:cs="Times New Roman"/>
          <w:b/>
          <w:lang w:eastAsia="cs-CZ"/>
        </w:rPr>
        <w:t xml:space="preserve"> </w:t>
      </w:r>
      <w:r w:rsidR="002E44E8">
        <w:rPr>
          <w:rFonts w:ascii="Verdana" w:eastAsia="Calibri" w:hAnsi="Verdana" w:cs="Times New Roman"/>
          <w:b/>
          <w:lang w:eastAsia="cs-CZ"/>
        </w:rPr>
        <w:t xml:space="preserve">pro vyloučení případných nejasností </w:t>
      </w:r>
      <w:r w:rsidR="005D1E13" w:rsidRPr="002E44E8">
        <w:rPr>
          <w:rFonts w:ascii="Verdana" w:eastAsia="Calibri" w:hAnsi="Verdana" w:cs="Times New Roman"/>
          <w:b/>
          <w:lang w:eastAsia="cs-CZ"/>
        </w:rPr>
        <w:t>vydává soupisy prací</w:t>
      </w:r>
      <w:r w:rsidR="002E44E8">
        <w:rPr>
          <w:rFonts w:ascii="Verdana" w:eastAsia="Calibri" w:hAnsi="Verdana" w:cs="Times New Roman"/>
          <w:b/>
          <w:lang w:eastAsia="cs-CZ"/>
        </w:rPr>
        <w:t>,</w:t>
      </w:r>
      <w:r w:rsidR="005D1E13" w:rsidRPr="002E44E8">
        <w:rPr>
          <w:rFonts w:ascii="Verdana" w:eastAsia="Calibri" w:hAnsi="Verdana" w:cs="Times New Roman"/>
          <w:b/>
          <w:lang w:eastAsia="cs-CZ"/>
        </w:rPr>
        <w:t xml:space="preserve"> </w:t>
      </w:r>
      <w:r w:rsidR="002E44E8" w:rsidRPr="002E44E8">
        <w:rPr>
          <w:rFonts w:ascii="Verdana" w:eastAsia="Calibri" w:hAnsi="Verdana" w:cs="Times New Roman"/>
          <w:b/>
          <w:lang w:eastAsia="cs-CZ"/>
        </w:rPr>
        <w:t>v rámci kterých byl</w:t>
      </w:r>
      <w:r w:rsidR="005D1E13" w:rsidRPr="002E44E8">
        <w:rPr>
          <w:rFonts w:ascii="Verdana" w:eastAsia="Calibri" w:hAnsi="Verdana" w:cs="Times New Roman"/>
          <w:b/>
          <w:lang w:eastAsia="cs-CZ"/>
        </w:rPr>
        <w:t xml:space="preserve"> upraven název, tak aby byl v souladu s dokumentací DSP a s rekapitulací, kterou přikládáme rovněž v příloze (opravy názvů vyznačeny červeně). </w:t>
      </w:r>
    </w:p>
    <w:p w:rsidR="00BB1DB1" w:rsidRPr="005D1E13" w:rsidRDefault="00BB1DB1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401</w:t>
      </w:r>
      <w:r w:rsidRPr="00C23FA2">
        <w:rPr>
          <w:rFonts w:eastAsia="Calibri" w:cs="Times New Roman"/>
          <w:b/>
          <w:lang w:eastAsia="cs-CZ"/>
        </w:rPr>
        <w:t>: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 xml:space="preserve">V rámci </w:t>
      </w:r>
      <w:r w:rsidRPr="00D64B31">
        <w:rPr>
          <w:rFonts w:eastAsia="Calibri" w:cs="Times New Roman"/>
          <w:b/>
          <w:bCs/>
          <w:lang w:eastAsia="cs-CZ"/>
        </w:rPr>
        <w:t xml:space="preserve">Vysvětlení/ změna/ doplnění zadávací dokumentace č. 11 a č. 12 </w:t>
      </w:r>
      <w:r w:rsidRPr="00D64B31">
        <w:rPr>
          <w:rFonts w:eastAsia="Calibri" w:cs="Times New Roman"/>
          <w:lang w:eastAsia="cs-CZ"/>
        </w:rPr>
        <w:t>byly opraveny soupisy prací</w:t>
      </w:r>
      <w:r>
        <w:rPr>
          <w:rFonts w:eastAsia="Calibri" w:cs="Times New Roman"/>
          <w:lang w:eastAsia="cs-CZ"/>
        </w:rPr>
        <w:t>: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41-33-11_opr_dot340a341,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42-33-11_opr_dot340a341,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44-33-11_opr_dot341,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45-33-11_opr_dot341,</w:t>
      </w:r>
    </w:p>
    <w:p w:rsidR="005D1E13" w:rsidRPr="00D64B31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47-33-11_opr_dot341,</w:t>
      </w:r>
    </w:p>
    <w:p w:rsidR="005D1E13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41-33-01.1_opr_dot384,</w:t>
      </w:r>
    </w:p>
    <w:p w:rsidR="005D1E13" w:rsidRPr="00D64B31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>SO 45-33-11_opr_dot388.</w:t>
      </w:r>
    </w:p>
    <w:p w:rsidR="005D1E13" w:rsidRPr="00D64B31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lang w:eastAsia="cs-CZ"/>
        </w:rPr>
        <w:t xml:space="preserve">U těchto soupisů prací je chyba v </w:t>
      </w:r>
      <w:proofErr w:type="spellStart"/>
      <w:r w:rsidRPr="00D64B31">
        <w:rPr>
          <w:rFonts w:eastAsia="Calibri" w:cs="Times New Roman"/>
          <w:lang w:eastAsia="cs-CZ"/>
        </w:rPr>
        <w:t>zavzorcování</w:t>
      </w:r>
      <w:proofErr w:type="spellEnd"/>
      <w:r w:rsidRPr="00D64B31">
        <w:rPr>
          <w:rFonts w:eastAsia="Calibri" w:cs="Times New Roman"/>
          <w:lang w:eastAsia="cs-CZ"/>
        </w:rPr>
        <w:t xml:space="preserve"> celkového součtu SO a tato buňka je pro úpravy zamčená.</w:t>
      </w:r>
    </w:p>
    <w:p w:rsidR="005D1E13" w:rsidRPr="00767F9C" w:rsidRDefault="005D1E13" w:rsidP="005D1E1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64B31">
        <w:rPr>
          <w:rFonts w:eastAsia="Calibri" w:cs="Times New Roman"/>
          <w:b/>
          <w:lang w:eastAsia="cs-CZ"/>
        </w:rPr>
        <w:t>Žádáme zadavatele o opravu soupisů prací.</w:t>
      </w:r>
    </w:p>
    <w:p w:rsidR="005D1E13" w:rsidRPr="005D1E13" w:rsidRDefault="005D1E13" w:rsidP="005D1E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D1E13" w:rsidRPr="005D1E13" w:rsidRDefault="005D1E13" w:rsidP="005D1E1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D1E13">
        <w:rPr>
          <w:rFonts w:eastAsia="Calibri" w:cs="Times New Roman"/>
          <w:b/>
          <w:lang w:eastAsia="cs-CZ"/>
        </w:rPr>
        <w:t xml:space="preserve">Odpověď: </w:t>
      </w:r>
      <w:proofErr w:type="spellStart"/>
      <w:r w:rsidRPr="005D1E13">
        <w:rPr>
          <w:rFonts w:eastAsia="Calibri" w:cs="Times New Roman"/>
          <w:b/>
          <w:lang w:eastAsia="cs-CZ"/>
        </w:rPr>
        <w:t>Zavzorcování</w:t>
      </w:r>
      <w:proofErr w:type="spellEnd"/>
      <w:r w:rsidRPr="005D1E13">
        <w:rPr>
          <w:rFonts w:eastAsia="Calibri" w:cs="Times New Roman"/>
          <w:b/>
          <w:lang w:eastAsia="cs-CZ"/>
        </w:rPr>
        <w:t xml:space="preserve"> opraveno, viz přiložené SP</w:t>
      </w:r>
      <w:r>
        <w:rPr>
          <w:rFonts w:eastAsia="Calibri" w:cs="Times New Roman"/>
          <w:b/>
          <w:lang w:eastAsia="cs-CZ"/>
        </w:rPr>
        <w:t>.</w:t>
      </w:r>
    </w:p>
    <w:p w:rsidR="00C065FC" w:rsidRDefault="00C065FC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065FC" w:rsidRPr="00C23FA2" w:rsidRDefault="00C065FC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916E12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16E1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16E12">
        <w:rPr>
          <w:rFonts w:eastAsia="Times New Roman" w:cs="Times New Roman"/>
          <w:b/>
          <w:lang w:eastAsia="cs-CZ"/>
        </w:rPr>
        <w:t>změny/doplnění zadávací dokumentace</w:t>
      </w:r>
      <w:r w:rsidRPr="00916E12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16E12">
        <w:rPr>
          <w:rFonts w:eastAsia="Times New Roman" w:cs="Times New Roman"/>
          <w:lang w:eastAsia="cs-CZ"/>
        </w:rPr>
        <w:t>ust</w:t>
      </w:r>
      <w:proofErr w:type="spellEnd"/>
      <w:r w:rsidRPr="00916E12">
        <w:rPr>
          <w:rFonts w:eastAsia="Times New Roman" w:cs="Times New Roman"/>
          <w:lang w:eastAsia="cs-CZ"/>
        </w:rPr>
        <w:t>. § 99 odst. 2 ZZVZ a prodlužuje lhůtu pro podání nabídek</w:t>
      </w:r>
      <w:r w:rsidR="005D1E13">
        <w:rPr>
          <w:rFonts w:eastAsia="Times New Roman" w:cs="Times New Roman"/>
          <w:lang w:eastAsia="cs-CZ"/>
        </w:rPr>
        <w:t xml:space="preserve"> ze dne 4</w:t>
      </w:r>
      <w:r w:rsidR="00BB1DB1">
        <w:rPr>
          <w:rFonts w:eastAsia="Times New Roman" w:cs="Times New Roman"/>
          <w:lang w:eastAsia="cs-CZ"/>
        </w:rPr>
        <w:t>. 2</w:t>
      </w:r>
      <w:r w:rsidR="001F791C" w:rsidRPr="00C23FA2">
        <w:rPr>
          <w:rFonts w:eastAsia="Times New Roman" w:cs="Times New Roman"/>
          <w:lang w:eastAsia="cs-CZ"/>
        </w:rPr>
        <w:t xml:space="preserve">. 2020 v 10:00 hod. </w:t>
      </w:r>
      <w:r w:rsidR="00F12B35" w:rsidRPr="00C23FA2">
        <w:rPr>
          <w:rFonts w:eastAsia="Times New Roman" w:cs="Times New Roman"/>
          <w:lang w:eastAsia="cs-CZ"/>
        </w:rPr>
        <w:t xml:space="preserve">na den </w:t>
      </w:r>
      <w:r w:rsidR="00C065FC">
        <w:rPr>
          <w:rFonts w:eastAsia="Times New Roman" w:cs="Times New Roman"/>
          <w:lang w:eastAsia="cs-CZ"/>
        </w:rPr>
        <w:t>5</w:t>
      </w:r>
      <w:r w:rsidR="00AE6C08" w:rsidRPr="00C23FA2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="00AE6C08" w:rsidRPr="00C23FA2">
        <w:rPr>
          <w:rFonts w:eastAsia="Times New Roman" w:cs="Times New Roman"/>
          <w:lang w:eastAsia="cs-CZ"/>
        </w:rPr>
        <w:t xml:space="preserve">. 2020 </w:t>
      </w:r>
      <w:r w:rsidR="00AE6C08" w:rsidRPr="00444D8F">
        <w:rPr>
          <w:rFonts w:eastAsia="Times New Roman" w:cs="Times New Roman"/>
          <w:lang w:eastAsia="cs-CZ"/>
        </w:rPr>
        <w:t>v 10:00 hod.</w:t>
      </w:r>
    </w:p>
    <w:p w:rsidR="009944DF" w:rsidRDefault="009944DF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44D8F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444D8F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E67DAB" w:rsidRDefault="00E67DAB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C065FC">
        <w:rPr>
          <w:rFonts w:eastAsia="Times New Roman" w:cs="Times New Roman"/>
          <w:lang w:eastAsia="cs-CZ"/>
        </w:rPr>
        <w:t>5</w:t>
      </w:r>
      <w:r w:rsidR="00C06C0D">
        <w:rPr>
          <w:rFonts w:eastAsia="Times New Roman" w:cs="Times New Roman"/>
          <w:lang w:eastAsia="cs-CZ"/>
        </w:rPr>
        <w:t>. 2</w:t>
      </w:r>
      <w:r w:rsidRPr="00444D8F">
        <w:rPr>
          <w:rFonts w:eastAsia="Times New Roman" w:cs="Times New Roman"/>
          <w:lang w:eastAsia="cs-CZ"/>
        </w:rPr>
        <w:t>. 2020 v 10:00 hod.,</w:t>
      </w:r>
      <w:r w:rsidRPr="00444D8F">
        <w:rPr>
          <w:rFonts w:eastAsia="Times New Roman" w:cs="Times New Roman"/>
          <w:b/>
          <w:lang w:eastAsia="cs-CZ"/>
        </w:rPr>
        <w:t xml:space="preserve">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C065FC">
        <w:rPr>
          <w:rFonts w:eastAsia="Times New Roman" w:cs="Times New Roman"/>
          <w:lang w:eastAsia="cs-CZ"/>
        </w:rPr>
        <w:t>5</w:t>
      </w:r>
      <w:r w:rsidRPr="00444D8F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444D8F">
        <w:rPr>
          <w:rFonts w:eastAsia="Times New Roman" w:cs="Times New Roman"/>
          <w:lang w:eastAsia="cs-CZ"/>
        </w:rPr>
        <w:t>. 2020 v 10:00 hod.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44D8F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444D8F">
        <w:rPr>
          <w:rFonts w:eastAsia="Calibri" w:cs="Times New Roman"/>
          <w:u w:val="single"/>
          <w:lang w:eastAsia="cs-CZ"/>
        </w:rPr>
        <w:t>.</w:t>
      </w: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7DAB" w:rsidRDefault="00E67DAB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b/>
          <w:bCs/>
          <w:lang w:eastAsia="cs-CZ"/>
        </w:rPr>
        <w:t xml:space="preserve">Příloha: Příloha </w:t>
      </w:r>
      <w:r w:rsidR="00C065FC">
        <w:rPr>
          <w:rFonts w:eastAsia="Calibri" w:cs="Times New Roman"/>
          <w:b/>
          <w:bCs/>
          <w:lang w:eastAsia="cs-CZ"/>
        </w:rPr>
        <w:t>400-401</w:t>
      </w: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 Praze dne </w:t>
      </w:r>
      <w:r w:rsidR="00C065FC">
        <w:rPr>
          <w:rFonts w:eastAsia="Calibri" w:cs="Times New Roman"/>
          <w:lang w:eastAsia="cs-CZ"/>
        </w:rPr>
        <w:t>28</w:t>
      </w:r>
      <w:r w:rsidR="0014562C" w:rsidRPr="00444D8F">
        <w:rPr>
          <w:rFonts w:eastAsia="Calibri" w:cs="Times New Roman"/>
          <w:lang w:eastAsia="cs-CZ"/>
        </w:rPr>
        <w:t>. 1. 2020</w:t>
      </w:r>
    </w:p>
    <w:p w:rsidR="00D626BE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DAB" w:rsidRDefault="00E67DA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DAB" w:rsidRDefault="00E67DA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Pr="00444D8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EEA" w:rsidRDefault="00D36EEA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444D8F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ze dne 11. 5. 2018</w:t>
      </w:r>
    </w:p>
    <w:p w:rsidR="00BC57BB" w:rsidRPr="00444D8F" w:rsidRDefault="00263E05" w:rsidP="00D626BE">
      <w:pPr>
        <w:spacing w:after="0" w:line="240" w:lineRule="auto"/>
        <w:rPr>
          <w:rFonts w:eastAsia="Calibri" w:cs="Times New Roman"/>
          <w:b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Správa železni</w:t>
      </w:r>
      <w:r w:rsidR="0014562C" w:rsidRPr="00444D8F">
        <w:rPr>
          <w:rFonts w:ascii="Verdana" w:eastAsia="Calibri" w:hAnsi="Verdana" w:cs="Times New Roman"/>
          <w:lang w:eastAsia="cs-CZ"/>
        </w:rPr>
        <w:t>c</w:t>
      </w:r>
      <w:r w:rsidRPr="00444D8F">
        <w:rPr>
          <w:rFonts w:ascii="Verdana" w:eastAsia="Calibri" w:hAnsi="Verdana" w:cs="Times New Roman"/>
          <w:lang w:eastAsia="cs-CZ"/>
        </w:rPr>
        <w:t>,</w:t>
      </w:r>
      <w:r w:rsidR="0014562C" w:rsidRPr="00444D8F">
        <w:rPr>
          <w:rFonts w:ascii="Verdana" w:eastAsia="Calibri" w:hAnsi="Verdana" w:cs="Times New Roman"/>
          <w:lang w:eastAsia="cs-CZ"/>
        </w:rPr>
        <w:t xml:space="preserve"> </w:t>
      </w:r>
      <w:r w:rsidRPr="00444D8F">
        <w:rPr>
          <w:rFonts w:ascii="Verdana" w:eastAsia="Calibri" w:hAnsi="Verdana" w:cs="Times New Roman"/>
          <w:lang w:eastAsia="cs-CZ"/>
        </w:rPr>
        <w:t>státní organizace</w:t>
      </w:r>
    </w:p>
    <w:sectPr w:rsidR="00BC57BB" w:rsidRPr="00444D8F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4C" w:rsidRDefault="008A7E4C" w:rsidP="00962258">
      <w:pPr>
        <w:spacing w:after="0" w:line="240" w:lineRule="auto"/>
      </w:pPr>
      <w:r>
        <w:separator/>
      </w:r>
    </w:p>
  </w:endnote>
  <w:endnote w:type="continuationSeparator" w:id="0">
    <w:p w:rsidR="008A7E4C" w:rsidRDefault="008A7E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44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44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4C" w:rsidRDefault="008A7E4C" w:rsidP="00962258">
      <w:pPr>
        <w:spacing w:after="0" w:line="240" w:lineRule="auto"/>
      </w:pPr>
      <w:r>
        <w:separator/>
      </w:r>
    </w:p>
  </w:footnote>
  <w:footnote w:type="continuationSeparator" w:id="0">
    <w:p w:rsidR="008A7E4C" w:rsidRDefault="008A7E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1E55E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AF1139A" wp14:editId="6D89D4A2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66C36F8" wp14:editId="1085B1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FDC456" wp14:editId="696201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89"/>
    <w:multiLevelType w:val="hybridMultilevel"/>
    <w:tmpl w:val="B47A31C4"/>
    <w:lvl w:ilvl="0" w:tplc="C67AB2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9C17D4"/>
    <w:multiLevelType w:val="hybridMultilevel"/>
    <w:tmpl w:val="25FEF0AE"/>
    <w:lvl w:ilvl="0" w:tplc="11240D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25FE3"/>
    <w:multiLevelType w:val="hybridMultilevel"/>
    <w:tmpl w:val="824ABD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A76F29"/>
    <w:multiLevelType w:val="hybridMultilevel"/>
    <w:tmpl w:val="B6CC2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E55E8"/>
    <w:rsid w:val="001F791C"/>
    <w:rsid w:val="00207DF5"/>
    <w:rsid w:val="00240CAD"/>
    <w:rsid w:val="002443DC"/>
    <w:rsid w:val="00263E05"/>
    <w:rsid w:val="00267369"/>
    <w:rsid w:val="0026785D"/>
    <w:rsid w:val="002C31BF"/>
    <w:rsid w:val="002D34FE"/>
    <w:rsid w:val="002E0CD7"/>
    <w:rsid w:val="002E44E8"/>
    <w:rsid w:val="002F026B"/>
    <w:rsid w:val="00323674"/>
    <w:rsid w:val="00346994"/>
    <w:rsid w:val="00357BC6"/>
    <w:rsid w:val="003608CB"/>
    <w:rsid w:val="0037111D"/>
    <w:rsid w:val="003756B9"/>
    <w:rsid w:val="00393909"/>
    <w:rsid w:val="003956C6"/>
    <w:rsid w:val="003E6B9A"/>
    <w:rsid w:val="003E75CE"/>
    <w:rsid w:val="0041380F"/>
    <w:rsid w:val="00432B5B"/>
    <w:rsid w:val="00444D8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D1E13"/>
    <w:rsid w:val="005E4CB2"/>
    <w:rsid w:val="005F0A75"/>
    <w:rsid w:val="005F3579"/>
    <w:rsid w:val="006104F6"/>
    <w:rsid w:val="0061068E"/>
    <w:rsid w:val="00641B31"/>
    <w:rsid w:val="00660AD3"/>
    <w:rsid w:val="006A5570"/>
    <w:rsid w:val="006A689C"/>
    <w:rsid w:val="006B1BF3"/>
    <w:rsid w:val="006B3D79"/>
    <w:rsid w:val="006E0578"/>
    <w:rsid w:val="006E24EB"/>
    <w:rsid w:val="006E314D"/>
    <w:rsid w:val="006E7F06"/>
    <w:rsid w:val="00710723"/>
    <w:rsid w:val="007223C6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109D"/>
    <w:rsid w:val="0077673A"/>
    <w:rsid w:val="00780843"/>
    <w:rsid w:val="00783332"/>
    <w:rsid w:val="007846E1"/>
    <w:rsid w:val="007A3C7B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9729C"/>
    <w:rsid w:val="008A2688"/>
    <w:rsid w:val="008A3568"/>
    <w:rsid w:val="008A7E4C"/>
    <w:rsid w:val="008B060C"/>
    <w:rsid w:val="008C2952"/>
    <w:rsid w:val="008C50FB"/>
    <w:rsid w:val="008C6EC5"/>
    <w:rsid w:val="008D03B9"/>
    <w:rsid w:val="008E2A00"/>
    <w:rsid w:val="008E7321"/>
    <w:rsid w:val="008F18D6"/>
    <w:rsid w:val="008F1EFC"/>
    <w:rsid w:val="0090010F"/>
    <w:rsid w:val="00904780"/>
    <w:rsid w:val="009113A8"/>
    <w:rsid w:val="00914639"/>
    <w:rsid w:val="00916E12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44DF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1DB1"/>
    <w:rsid w:val="00BB3740"/>
    <w:rsid w:val="00BC57BB"/>
    <w:rsid w:val="00BD5319"/>
    <w:rsid w:val="00BD7E91"/>
    <w:rsid w:val="00BF374D"/>
    <w:rsid w:val="00BF6D48"/>
    <w:rsid w:val="00C02D0A"/>
    <w:rsid w:val="00C03A6E"/>
    <w:rsid w:val="00C065FC"/>
    <w:rsid w:val="00C06C0D"/>
    <w:rsid w:val="00C23FA2"/>
    <w:rsid w:val="00C30759"/>
    <w:rsid w:val="00C30767"/>
    <w:rsid w:val="00C44F6A"/>
    <w:rsid w:val="00C66920"/>
    <w:rsid w:val="00C727E5"/>
    <w:rsid w:val="00C777EE"/>
    <w:rsid w:val="00C8207D"/>
    <w:rsid w:val="00CA58F6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36EEA"/>
    <w:rsid w:val="00D4108E"/>
    <w:rsid w:val="00D568BE"/>
    <w:rsid w:val="00D6163D"/>
    <w:rsid w:val="00D622CC"/>
    <w:rsid w:val="00D626BE"/>
    <w:rsid w:val="00D63009"/>
    <w:rsid w:val="00D66F3F"/>
    <w:rsid w:val="00D831A3"/>
    <w:rsid w:val="00D902AD"/>
    <w:rsid w:val="00DA6FFE"/>
    <w:rsid w:val="00DB3DD1"/>
    <w:rsid w:val="00DC3110"/>
    <w:rsid w:val="00DC60AE"/>
    <w:rsid w:val="00DD0B45"/>
    <w:rsid w:val="00DD4158"/>
    <w:rsid w:val="00DD46F3"/>
    <w:rsid w:val="00DD58A6"/>
    <w:rsid w:val="00DE56F2"/>
    <w:rsid w:val="00DF116D"/>
    <w:rsid w:val="00DF5465"/>
    <w:rsid w:val="00E07217"/>
    <w:rsid w:val="00E44EC3"/>
    <w:rsid w:val="00E67DAB"/>
    <w:rsid w:val="00E824F1"/>
    <w:rsid w:val="00E960C4"/>
    <w:rsid w:val="00EA5047"/>
    <w:rsid w:val="00EB104F"/>
    <w:rsid w:val="00EB3A0A"/>
    <w:rsid w:val="00ED14BD"/>
    <w:rsid w:val="00F01440"/>
    <w:rsid w:val="00F019E6"/>
    <w:rsid w:val="00F12B35"/>
    <w:rsid w:val="00F12DEC"/>
    <w:rsid w:val="00F13BAB"/>
    <w:rsid w:val="00F1715C"/>
    <w:rsid w:val="00F24088"/>
    <w:rsid w:val="00F310F8"/>
    <w:rsid w:val="00F35939"/>
    <w:rsid w:val="00F373D8"/>
    <w:rsid w:val="00F45607"/>
    <w:rsid w:val="00F63570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84CC683-F5D8-414D-AA8A-4106AC3F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572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14</cp:revision>
  <cp:lastPrinted>2020-01-23T13:37:00Z</cp:lastPrinted>
  <dcterms:created xsi:type="dcterms:W3CDTF">2020-01-23T13:49:00Z</dcterms:created>
  <dcterms:modified xsi:type="dcterms:W3CDTF">2020-01-28T15:29:00Z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